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6AB" w:rsidRPr="00524032" w:rsidRDefault="001D76AB" w:rsidP="00D17D96">
      <w:pPr>
        <w:spacing w:after="0" w:line="240" w:lineRule="auto"/>
        <w:ind w:left="708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D17D96" w:rsidRPr="00D17D96" w:rsidRDefault="00D17D96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            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На основу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члана 191.Устава Републике Србије (''Службени гласник РС'', број 98/2006 и 115/2021), члана 11. и 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 xml:space="preserve">члана </w:t>
      </w:r>
      <w:r w:rsidR="005F614A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46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 став 1. тачка 1. Закона о локалној самоуправи („Службени гласник Републике Србије“, број 129/2007, 83/2014 – др. закон, 101/2016-др.закон, 47/2018 и 111/2021-др.закон)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 xml:space="preserve"> и члана 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149</w:t>
      </w:r>
      <w:r w:rsidR="00922AC3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и чл. 72 ст1.тачка 1)</w:t>
      </w:r>
      <w:r w:rsidR="00382EE4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, на основу претходне сагласности Министарства државне управе и локалне самоуправе број: 002552371 2024 14800 007 001 020 002 од 11.09.2024. године,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  <w:t xml:space="preserve"> </w:t>
      </w:r>
      <w:r w:rsidR="000076C1">
        <w:rPr>
          <w:rFonts w:ascii="Times New Roman" w:eastAsia="Times New Roman" w:hAnsi="Times New Roman" w:cs="Times New Roman"/>
          <w:sz w:val="24"/>
          <w:szCs w:val="24"/>
          <w:lang w:eastAsia="sl-SI"/>
        </w:rPr>
        <w:t>Скупштина општине Крупањ</w:t>
      </w:r>
      <w:r w:rsidR="00F256E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на седници одржаној дана </w:t>
      </w:r>
      <w:r w:rsid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31.03.2025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 године,  донел</w:t>
      </w:r>
      <w:r w:rsidR="00617255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а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је  </w:t>
      </w:r>
    </w:p>
    <w:p w:rsidR="00D17D96" w:rsidRPr="00D17D96" w:rsidRDefault="00D17D96" w:rsidP="00D17D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</w:pPr>
    </w:p>
    <w:p w:rsidR="00D17D96" w:rsidRPr="00D17D96" w:rsidRDefault="00D17D96" w:rsidP="00D17D9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  </w:t>
      </w:r>
      <w:r w:rsidR="00382EE4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l-SI"/>
        </w:rPr>
        <w:t>ОДЛУКУ</w:t>
      </w:r>
    </w:p>
    <w:p w:rsidR="00D17D96" w:rsidRPr="00D17D96" w:rsidRDefault="00D17D96" w:rsidP="00D17D9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l-SI"/>
        </w:rPr>
        <w:t>О ИЗМЕНАМА И ДОПУНАМА СТАТУТА</w:t>
      </w:r>
    </w:p>
    <w:p w:rsidR="00D17D96" w:rsidRPr="00D17D96" w:rsidRDefault="00D17D96" w:rsidP="00D17D9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b/>
          <w:sz w:val="24"/>
          <w:szCs w:val="24"/>
          <w:lang w:val="sr-Cyrl-CS" w:eastAsia="sl-SI"/>
        </w:rPr>
        <w:t xml:space="preserve"> ОПШТИНЕ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  </w:t>
      </w:r>
      <w:r w:rsidRPr="00D17D96">
        <w:rPr>
          <w:rFonts w:ascii="Times New Roman" w:eastAsia="Times New Roman" w:hAnsi="Times New Roman" w:cs="Times New Roman"/>
          <w:b/>
          <w:sz w:val="24"/>
          <w:szCs w:val="24"/>
          <w:lang w:val="sr-Cyrl-CS" w:eastAsia="sl-SI"/>
        </w:rPr>
        <w:t>КРУПАЊ</w:t>
      </w:r>
    </w:p>
    <w:p w:rsidR="00D17D96" w:rsidRPr="00D17D96" w:rsidRDefault="00D17D96" w:rsidP="00D17D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851CF0" w:rsidRDefault="00D17D96" w:rsidP="0077206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Члан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 xml:space="preserve"> 1.</w:t>
      </w:r>
    </w:p>
    <w:p w:rsidR="00851CF0" w:rsidRPr="000076C1" w:rsidRDefault="00851CF0" w:rsidP="00772060">
      <w:pPr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0076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У члану </w:t>
      </w:r>
      <w:r w:rsidR="0090252E" w:rsidRPr="000076C1">
        <w:rPr>
          <w:rFonts w:ascii="Times New Roman" w:eastAsia="Times New Roman" w:hAnsi="Times New Roman" w:cs="Times New Roman"/>
          <w:sz w:val="24"/>
          <w:szCs w:val="24"/>
          <w:lang w:eastAsia="sl-SI"/>
        </w:rPr>
        <w:t>8</w:t>
      </w:r>
      <w:r w:rsidRPr="000076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Статута додаје се нови став </w:t>
      </w:r>
      <w:r w:rsidR="0090252E" w:rsidRPr="000076C1">
        <w:rPr>
          <w:rFonts w:ascii="Times New Roman" w:eastAsia="Times New Roman" w:hAnsi="Times New Roman" w:cs="Times New Roman"/>
          <w:sz w:val="24"/>
          <w:szCs w:val="24"/>
          <w:lang w:eastAsia="sl-SI"/>
        </w:rPr>
        <w:t>3</w:t>
      </w:r>
      <w:r w:rsidRPr="000076C1">
        <w:rPr>
          <w:rFonts w:ascii="Times New Roman" w:eastAsia="Times New Roman" w:hAnsi="Times New Roman" w:cs="Times New Roman"/>
          <w:sz w:val="24"/>
          <w:szCs w:val="24"/>
          <w:lang w:eastAsia="sl-SI"/>
        </w:rPr>
        <w:t>. који гласи:</w:t>
      </w:r>
    </w:p>
    <w:p w:rsidR="00851CF0" w:rsidRPr="000076C1" w:rsidRDefault="00851CF0" w:rsidP="00772060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„Употреба заст</w:t>
      </w:r>
      <w:r w:rsidR="00B552B6"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а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ве и грба уређује се посебном одлуком Скупшти</w:t>
      </w:r>
      <w:r w:rsidR="00B552B6"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н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е општине.“</w:t>
      </w:r>
    </w:p>
    <w:p w:rsidR="00B138F4" w:rsidRPr="000076C1" w:rsidRDefault="00772060" w:rsidP="00851CF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</w:p>
    <w:p w:rsidR="00851CF0" w:rsidRPr="00851CF0" w:rsidRDefault="00851CF0" w:rsidP="00D17D9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>Члан 2.</w:t>
      </w:r>
    </w:p>
    <w:p w:rsidR="00D17D96" w:rsidRPr="00851CF0" w:rsidRDefault="00D17D96" w:rsidP="00475215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</w:pP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 xml:space="preserve">У Статуту општине Крупањ </w:t>
      </w: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CS" w:eastAsia="sl-SI"/>
        </w:rPr>
        <w:t>(„Службени лист општине</w:t>
      </w: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 xml:space="preserve"> Крупањ</w:t>
      </w: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CS" w:eastAsia="sl-SI"/>
        </w:rPr>
        <w:t>“,</w:t>
      </w: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 xml:space="preserve"> број</w:t>
      </w:r>
      <w:r w:rsidR="007F4248"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 xml:space="preserve"> </w:t>
      </w: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>4/2019</w:t>
      </w:r>
      <w:r w:rsidR="005F5F61"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 </w:t>
      </w: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>)</w:t>
      </w: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у члану 24. став 3. престаје да важи.</w:t>
      </w:r>
    </w:p>
    <w:p w:rsidR="00D17D96" w:rsidRPr="00851CF0" w:rsidRDefault="00D17D96" w:rsidP="00D17D9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</w:pPr>
    </w:p>
    <w:p w:rsidR="00B138F4" w:rsidRPr="00B138F4" w:rsidRDefault="00D17D96" w:rsidP="0047521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</w:pP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>Члан</w:t>
      </w:r>
      <w:r w:rsidR="00475215"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 xml:space="preserve"> </w:t>
      </w:r>
      <w:r w:rsid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3</w:t>
      </w: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CS" w:eastAsia="sl-SI"/>
        </w:rPr>
        <w:t>.</w:t>
      </w:r>
    </w:p>
    <w:p w:rsidR="00D17D96" w:rsidRPr="00851CF0" w:rsidRDefault="00D17D96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</w:pP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ab/>
        <w:t xml:space="preserve">У Статуту општине Крупањ </w:t>
      </w: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CS" w:eastAsia="sl-SI"/>
        </w:rPr>
        <w:t>(„Службени лист општине</w:t>
      </w: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 xml:space="preserve"> Крупањ</w:t>
      </w: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CS" w:eastAsia="sl-SI"/>
        </w:rPr>
        <w:t>“,</w:t>
      </w: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 xml:space="preserve"> број</w:t>
      </w:r>
      <w:r w:rsidR="0083334C"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 xml:space="preserve"> </w:t>
      </w: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>4/2019) мења се члан 31. и гласи:</w:t>
      </w:r>
    </w:p>
    <w:p w:rsidR="00D17D96" w:rsidRPr="00851CF0" w:rsidRDefault="00D17D96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</w:pP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ab/>
        <w:t>„Конститутивну седницу Скупштине општине сазива председник Скупштине општине из претходног сазива у року од 10 дана од дана објављивања решења о додели мандата на веб-презентацији</w:t>
      </w:r>
      <w:r w:rsidR="001D76AB"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>, тако да се та седница одржи најкасније у року од 30 дана од дана објављивања решења о додели мандата на веб презентацији.</w:t>
      </w:r>
      <w:r w:rsidRPr="00851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 w:eastAsia="sl-SI"/>
        </w:rPr>
        <w:t>“</w:t>
      </w:r>
    </w:p>
    <w:p w:rsidR="00D17D96" w:rsidRPr="00D17D96" w:rsidRDefault="00D17D96" w:rsidP="00D17D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„Уколико председник Скупштине општине из претходног сазива не сазове седницу новог сазива у року из става 1. овог члана, седницу новог сазива сазваће 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најстарији кандидат за од</w:t>
      </w:r>
      <w:r w:rsidR="0083334C"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борника којем је додељен мандат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у року од </w:t>
      </w:r>
      <w:r w:rsidR="00851CF0" w:rsidRPr="000076C1">
        <w:rPr>
          <w:rFonts w:ascii="Times New Roman" w:eastAsia="Times New Roman" w:hAnsi="Times New Roman" w:cs="Times New Roman"/>
          <w:sz w:val="24"/>
          <w:szCs w:val="24"/>
          <w:lang w:eastAsia="sl-SI"/>
        </w:rPr>
        <w:t>3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дана од ист</w:t>
      </w:r>
      <w:r w:rsidR="00851CF0"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ека рока из става 1.</w:t>
      </w:r>
      <w:r w:rsidR="00851CF0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овог члана</w:t>
      </w:r>
      <w:r w:rsidR="00851CF0">
        <w:rPr>
          <w:rFonts w:ascii="Times New Roman" w:eastAsia="Times New Roman" w:hAnsi="Times New Roman" w:cs="Times New Roman"/>
          <w:sz w:val="24"/>
          <w:szCs w:val="24"/>
          <w:lang w:eastAsia="sl-SI"/>
        </w:rPr>
        <w:t>.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“ </w:t>
      </w:r>
    </w:p>
    <w:p w:rsidR="00D17D96" w:rsidRPr="00D17D96" w:rsidRDefault="00D17D96" w:rsidP="00D17D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„Конститутивном седницом председава најстарији кандидат за одборника којем је додељен мандат.“ </w:t>
      </w:r>
    </w:p>
    <w:p w:rsidR="00D17D96" w:rsidRPr="00D17D96" w:rsidRDefault="00D17D96" w:rsidP="00D17D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B138F4" w:rsidRPr="00D17D96" w:rsidRDefault="00D17D96" w:rsidP="00D17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Члан </w:t>
      </w:r>
      <w:r w:rsidR="00851CF0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4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</w:t>
      </w:r>
    </w:p>
    <w:p w:rsidR="00D17D96" w:rsidRPr="00D17D96" w:rsidRDefault="00D17D96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  <w:t xml:space="preserve">У Статуту општине Крупањ 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(„Службени лист општине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Крупањ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“,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број</w:t>
      </w:r>
      <w:r w:rsidR="00F7354B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4/2019) мења се члан 33. и гласи:</w:t>
      </w:r>
    </w:p>
    <w:p w:rsidR="00D17D96" w:rsidRDefault="00D17D96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  <w:t>„Скупштина општине има</w:t>
      </w:r>
      <w:r w:rsidR="00DD61F4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29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одборника.“ </w:t>
      </w:r>
    </w:p>
    <w:p w:rsidR="00B138F4" w:rsidRDefault="00B138F4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B138F4" w:rsidRPr="00D17D96" w:rsidRDefault="00B138F4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D17D96" w:rsidRPr="00D17D96" w:rsidRDefault="00851CF0" w:rsidP="007720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Члан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5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</w:t>
      </w:r>
    </w:p>
    <w:p w:rsidR="00B138F4" w:rsidRPr="000076C1" w:rsidRDefault="00B138F4" w:rsidP="007720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У Статуту општине Крупањ 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(„Службени лист општине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Крупањ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“,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број</w:t>
      </w:r>
      <w:r w:rsidRPr="000076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4/2019) у члан 48. став 1.  иза речи „ Савет за родну равноправност“ додају се речи: „ и Савет за популациону политику.“ </w:t>
      </w:r>
    </w:p>
    <w:p w:rsidR="00B138F4" w:rsidRDefault="00B138F4" w:rsidP="00B138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Члан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6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</w:t>
      </w:r>
    </w:p>
    <w:p w:rsidR="00B138F4" w:rsidRPr="000076C1" w:rsidRDefault="00B138F4" w:rsidP="0077206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lastRenderedPageBreak/>
        <w:t xml:space="preserve">У Статуту општине Крупањ 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(„Службени лист општине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Крупањ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“,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број</w:t>
      </w:r>
      <w:r w:rsidRPr="000076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4/2019) иза члана 54 додаје се члан 54а који гласи:</w:t>
      </w:r>
    </w:p>
    <w:p w:rsidR="00181D38" w:rsidRPr="000076C1" w:rsidRDefault="00181D38" w:rsidP="00B138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181D38" w:rsidRPr="000076C1" w:rsidRDefault="00181D38" w:rsidP="00B138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САВЕТ ЗА ПОПУЛАЦИОНУ ПОЛИТИКУ</w:t>
      </w:r>
    </w:p>
    <w:p w:rsidR="00772060" w:rsidRPr="000076C1" w:rsidRDefault="00772060" w:rsidP="00B138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Чл.54а</w:t>
      </w:r>
    </w:p>
    <w:p w:rsidR="00772060" w:rsidRDefault="00772060" w:rsidP="00B138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sr-Cyrl-CS" w:eastAsia="sl-SI"/>
        </w:rPr>
      </w:pPr>
    </w:p>
    <w:p w:rsidR="00181D38" w:rsidRDefault="00B138F4" w:rsidP="00181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val="sr-Cyrl-CS" w:eastAsia="sl-SI"/>
        </w:rPr>
        <w:t>„</w:t>
      </w:r>
      <w:bookmarkStart w:id="0" w:name="_GoBack"/>
      <w:bookmarkEnd w:id="0"/>
      <w:r w:rsidR="00181D38">
        <w:rPr>
          <w:rFonts w:ascii="Times New Roman" w:hAnsi="Times New Roman" w:cs="Times New Roman"/>
          <w:sz w:val="24"/>
          <w:szCs w:val="24"/>
        </w:rPr>
        <w:t>Савет за популациону политику има председника и четири члана.</w:t>
      </w:r>
    </w:p>
    <w:p w:rsidR="00181D38" w:rsidRPr="00181D38" w:rsidRDefault="00181D38" w:rsidP="00181D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181D38" w:rsidRDefault="00181D38" w:rsidP="00181D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Председник и чланови Савета за популациону политику бирају се на период од четири године, а по истеку мандата могу бити поново изабрани.</w:t>
      </w:r>
    </w:p>
    <w:p w:rsidR="00181D38" w:rsidRDefault="00181D38" w:rsidP="00181D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1D38">
        <w:rPr>
          <w:rFonts w:ascii="Times New Roman" w:hAnsi="Times New Roman" w:cs="Times New Roman"/>
          <w:sz w:val="24"/>
          <w:szCs w:val="24"/>
        </w:rPr>
        <w:t>Задаци Савета су да прати стање у области популационе политике, разматра и предлаже мере за унапређење популационе политике, оцењује ефекте њиховог спровођења и разматра и друга питања од интереса за спровођење популационе политике.</w:t>
      </w:r>
    </w:p>
    <w:p w:rsidR="00772060" w:rsidRPr="00772060" w:rsidRDefault="00772060" w:rsidP="00181D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Актом о образовању Савета ближе се одређује састав чланова Савета, задаци, начин рада Савета и друга питања од значаја за рад Савета.“</w:t>
      </w:r>
    </w:p>
    <w:p w:rsidR="00B138F4" w:rsidRDefault="00B138F4" w:rsidP="007720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B138F4" w:rsidRPr="00D17D96" w:rsidRDefault="00B138F4" w:rsidP="00B138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Члан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7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</w:t>
      </w:r>
    </w:p>
    <w:p w:rsidR="00851CF0" w:rsidRPr="000076C1" w:rsidRDefault="00851CF0" w:rsidP="007720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У Статуту општине Крупањ 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(„Службени лист општине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Крупањ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“,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број</w:t>
      </w:r>
      <w:r w:rsidRPr="000076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4/2019) мења се члан 55. став 1. и гласи:</w:t>
      </w:r>
    </w:p>
    <w:p w:rsidR="00851CF0" w:rsidRPr="000076C1" w:rsidRDefault="00851CF0" w:rsidP="007720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076C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„Изборну комисију чине председник и шест чланова комисије које именује Скупштина општине.“</w:t>
      </w:r>
    </w:p>
    <w:p w:rsidR="00772060" w:rsidRDefault="00772060" w:rsidP="007720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Cyrl-CS" w:eastAsia="sl-SI"/>
        </w:rPr>
      </w:pPr>
    </w:p>
    <w:p w:rsidR="00851CF0" w:rsidRPr="00D17D96" w:rsidRDefault="00851CF0" w:rsidP="00851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Члан </w:t>
      </w:r>
      <w:r w:rsidR="00B138F4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8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</w:t>
      </w:r>
    </w:p>
    <w:p w:rsidR="00D17D96" w:rsidRPr="00D17D96" w:rsidRDefault="00D17D96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  <w:t xml:space="preserve">У Статуту општине Крупањ 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(„Службени лист општине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Крупањ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“,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број</w:t>
      </w:r>
      <w:r w:rsidR="005F5F6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4/2019) мења се члан 69. и гласи:</w:t>
      </w:r>
    </w:p>
    <w:p w:rsidR="00D17D96" w:rsidRPr="00D17D96" w:rsidRDefault="00D17D96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  <w:t>„Председник општине може да има једног помоћника који обавља послове из појединих области (економски развој, урбанизам, примарна здравствена заштита, заштита животн</w:t>
      </w:r>
      <w:r w:rsidR="0083334C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е средине, пољопривреда и др.).</w:t>
      </w:r>
    </w:p>
    <w:p w:rsidR="00D17D96" w:rsidRPr="00D17D96" w:rsidRDefault="0083334C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="00D17D96"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Помоћник председника општине покреће иницијативу, предлаже пројекте и даје мишљење у вези питања  која су од значаја за развој општине у областим</w:t>
      </w:r>
      <w:r w:rsidR="005F5F61"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а</w:t>
      </w:r>
      <w:r w:rsidR="00D17D96"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за коју је постав</w:t>
      </w:r>
      <w:r w:rsidR="005F5F6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љ</w:t>
      </w:r>
      <w:r w:rsidR="00D17D96"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ен и врши и друге послове по налогу председника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општине.</w:t>
      </w:r>
    </w:p>
    <w:p w:rsidR="00D17D96" w:rsidRPr="00D17D96" w:rsidRDefault="0083334C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="00D17D96"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Председник општине поставља и разрешава помоћника, који обавља послове најдуже на период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док траје дужност председника.</w:t>
      </w:r>
    </w:p>
    <w:p w:rsidR="00D17D96" w:rsidRPr="00D17D96" w:rsidRDefault="0083334C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="00D17D96"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Помоћник председника општине поставља се у кабинету председника општине.“</w:t>
      </w:r>
    </w:p>
    <w:p w:rsidR="00D17D96" w:rsidRPr="00D17D96" w:rsidRDefault="00D17D96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D17D96" w:rsidRPr="00D17D96" w:rsidRDefault="00D17D96" w:rsidP="00D17D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D17D96" w:rsidRPr="00D17D96" w:rsidRDefault="00D17D96" w:rsidP="00D17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Члан </w:t>
      </w:r>
      <w:r w:rsidR="00B138F4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9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</w:t>
      </w:r>
    </w:p>
    <w:p w:rsidR="00D17D96" w:rsidRPr="00D17D96" w:rsidRDefault="00D17D96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  <w:t xml:space="preserve">У Статуту општине Крупањ 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(„Службени лист општине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Крупањ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“,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број</w:t>
      </w:r>
      <w:r w:rsidR="005F5F61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</w:t>
      </w: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4/2019) мења се члан 70. став 1. и гласи:</w:t>
      </w:r>
    </w:p>
    <w:p w:rsidR="00D17D96" w:rsidRDefault="00D17D96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  <w:t>„Општинско веће чине: председник општине, заменик председника општине, као и пет чланова Општинског већа“.</w:t>
      </w:r>
    </w:p>
    <w:p w:rsidR="0093321F" w:rsidRDefault="0093321F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BA166C" w:rsidRDefault="00BA166C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93321F" w:rsidRPr="00D17D96" w:rsidRDefault="0093321F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D17D96" w:rsidRPr="000D5529" w:rsidRDefault="00E04541" w:rsidP="00E04541">
      <w:pPr>
        <w:tabs>
          <w:tab w:val="center" w:pos="4680"/>
          <w:tab w:val="left" w:pos="807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val="sr-Cyrl-CS" w:eastAsia="sl-SI"/>
        </w:rPr>
        <w:lastRenderedPageBreak/>
        <w:tab/>
      </w:r>
      <w:r w:rsidR="00D17D96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Члан </w:t>
      </w:r>
      <w:r w:rsidR="00B138F4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10</w:t>
      </w:r>
      <w:r w:rsidR="00D17D96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</w:p>
    <w:p w:rsidR="00D17D96" w:rsidRPr="000D5529" w:rsidRDefault="00D17D96" w:rsidP="00D17D9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  <w:t xml:space="preserve">У Статуту општине Крупањ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(„Службени лист општине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Крупањ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“,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број</w:t>
      </w:r>
      <w:r w:rsidR="00DD61F4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4/2019) у члану 104. ставови 4. и 5. престају да важе.</w:t>
      </w:r>
    </w:p>
    <w:p w:rsidR="00101F36" w:rsidRPr="000D5529" w:rsidRDefault="00101F36" w:rsidP="00D17D9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101F36" w:rsidRPr="000D5529" w:rsidRDefault="00101F36" w:rsidP="00101F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Члан </w:t>
      </w:r>
      <w:r w:rsidR="00B138F4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11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</w:t>
      </w:r>
    </w:p>
    <w:p w:rsidR="005F5F61" w:rsidRPr="000D5529" w:rsidRDefault="005F5F61" w:rsidP="005F5F6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У Статуту општине Крупањ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(„Службени лист општине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Крупањ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“,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број 4/2019) у члану 154. став 1. </w:t>
      </w:r>
      <w:r w:rsidR="00851CF0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Додаје се став 3.који гласи</w:t>
      </w:r>
      <w:r w:rsidR="00DF114B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:</w:t>
      </w:r>
    </w:p>
    <w:p w:rsidR="00DF114B" w:rsidRPr="000D5529" w:rsidRDefault="00524032" w:rsidP="005F5F6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„Члан 33. Статута примењ</w:t>
      </w:r>
      <w:r w:rsidR="00DF114B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иваће се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на прве изборе за одборнике Скупштине општине Крупањ који буду расписани након ступања на снагу Измена и допуна Статута</w:t>
      </w:r>
      <w:r w:rsidR="00DF114B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.“</w:t>
      </w:r>
    </w:p>
    <w:p w:rsidR="00851CF0" w:rsidRDefault="00851CF0" w:rsidP="00851CF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851CF0" w:rsidRDefault="00851CF0" w:rsidP="00851CF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Члан  </w:t>
      </w:r>
      <w:r w:rsidR="00B138F4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1</w:t>
      </w:r>
      <w:r w:rsidR="00922AC3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2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.</w:t>
      </w:r>
    </w:p>
    <w:p w:rsidR="00851CF0" w:rsidRPr="00851CF0" w:rsidRDefault="00851CF0" w:rsidP="00772060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Општи акти Општине ускладиће се са Изменама и допунама Статута у року од 9 месеци од ступања на снагу Измена и допуна Статута.</w:t>
      </w:r>
    </w:p>
    <w:p w:rsidR="007F4248" w:rsidRPr="000D5529" w:rsidRDefault="007F4248" w:rsidP="005F5F6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5F5F61" w:rsidRPr="000D5529" w:rsidRDefault="005F5F61" w:rsidP="005F5F6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Члан  </w:t>
      </w:r>
      <w:r w:rsidR="00B138F4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1</w:t>
      </w:r>
      <w:r w:rsidR="00922AC3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3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.</w:t>
      </w:r>
    </w:p>
    <w:p w:rsidR="00D17D96" w:rsidRPr="000D5529" w:rsidRDefault="00D17D96" w:rsidP="00D17D9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  <w:t xml:space="preserve">У свему осталом Статут општине Крупањ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(„Службени лист општине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Крупањ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“,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број</w:t>
      </w:r>
      <w:r w:rsidR="004B606C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4/2019) остаје непромењен.</w:t>
      </w:r>
    </w:p>
    <w:p w:rsidR="00D17D96" w:rsidRPr="000D5529" w:rsidRDefault="00D17D96" w:rsidP="00D17D9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D17D96" w:rsidRPr="000D5529" w:rsidRDefault="00D17D96" w:rsidP="00D17D9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Члан  </w:t>
      </w:r>
      <w:r w:rsidR="00B138F4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1</w:t>
      </w:r>
      <w:r w:rsidR="00922AC3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4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.</w:t>
      </w:r>
    </w:p>
    <w:p w:rsidR="00D17D96" w:rsidRDefault="00D17D96" w:rsidP="00D17D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Ова одлука сту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softHyphen/>
        <w:t>па на сна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softHyphen/>
        <w:t xml:space="preserve">гу </w:t>
      </w:r>
      <w:r w:rsidR="0083334C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осмог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да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softHyphen/>
        <w:t>на од да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softHyphen/>
        <w:t>на об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softHyphen/>
        <w:t>ја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softHyphen/>
        <w:t>вљи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softHyphen/>
        <w:t>ва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softHyphen/>
        <w:t>ња у „Слу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softHyphen/>
        <w:t>жбе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softHyphen/>
        <w:t xml:space="preserve">ном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 xml:space="preserve">листу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оп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softHyphen/>
        <w:t>шти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softHyphen/>
        <w:t>не Крупањ''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.</w:t>
      </w:r>
    </w:p>
    <w:p w:rsidR="00800B52" w:rsidRDefault="00800B52" w:rsidP="00D17D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00B52" w:rsidRDefault="00800B52" w:rsidP="00D17D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00B52" w:rsidRPr="000D5529" w:rsidRDefault="00800B52" w:rsidP="00800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sl-SI"/>
        </w:rPr>
        <w:t>СКУПШТИНА ОПШТИНЕ КРУПАЊ</w:t>
      </w:r>
    </w:p>
    <w:p w:rsidR="00800B52" w:rsidRPr="000D5529" w:rsidRDefault="00800B52" w:rsidP="00800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 w:eastAsia="sl-SI"/>
        </w:rPr>
      </w:pPr>
    </w:p>
    <w:p w:rsidR="00800B52" w:rsidRPr="000D5529" w:rsidRDefault="00800B52" w:rsidP="0080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Број: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001416473 2025 05476 001 000 060 107 04 008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  <w:t xml:space="preserve">             </w:t>
      </w:r>
    </w:p>
    <w:p w:rsidR="00800B52" w:rsidRDefault="00800B52" w:rsidP="0080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31.03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.2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025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. године 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  <w:t xml:space="preserve">        ПРЕДСЕДНИК </w:t>
      </w:r>
    </w:p>
    <w:p w:rsidR="00800B52" w:rsidRPr="000D5529" w:rsidRDefault="00800B52" w:rsidP="0080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К р у п а њ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СКУПШТИНЕ ОПШТИНЕ</w:t>
      </w:r>
    </w:p>
    <w:p w:rsidR="00800B52" w:rsidRPr="000D5529" w:rsidRDefault="00800B52" w:rsidP="00800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                            </w:t>
      </w:r>
    </w:p>
    <w:p w:rsidR="00800B52" w:rsidRPr="00065D96" w:rsidRDefault="00800B52" w:rsidP="00065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  <w:t xml:space="preserve">                      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 Оливера Симић</w:t>
      </w:r>
      <w:r w:rsidR="00C3547B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с.р.</w:t>
      </w:r>
    </w:p>
    <w:p w:rsidR="00800B52" w:rsidRPr="00800B52" w:rsidRDefault="00800B52" w:rsidP="00D17D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D17D96" w:rsidRPr="000D5529" w:rsidRDefault="00D17D96" w:rsidP="00D17D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</w:p>
    <w:p w:rsidR="00D17D96" w:rsidRPr="000D5529" w:rsidRDefault="00D17D96" w:rsidP="00D17D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b/>
          <w:sz w:val="24"/>
          <w:szCs w:val="24"/>
          <w:lang w:val="sr-Cyrl-CS" w:eastAsia="sl-SI"/>
        </w:rPr>
        <w:t>О б р а з л о ж е њ е</w:t>
      </w:r>
    </w:p>
    <w:p w:rsidR="00D17D96" w:rsidRPr="000D5529" w:rsidRDefault="00D17D96" w:rsidP="00D17D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</w:p>
    <w:p w:rsidR="00BD1BD4" w:rsidRPr="000D5529" w:rsidRDefault="00D17D96" w:rsidP="00D17D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Правни основ за доношење ове одлуке садржан је у одредбама члана 191. Устава Републике Србије (''Службени гласник РС'', број 98/2006 и 115/2021), члана 11. и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 xml:space="preserve">члана </w:t>
      </w:r>
      <w:r w:rsidR="005F614A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46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 став 1. тачка 1. Закона о локалној самоуправи („Службени гласник Републике Србије“, број 129/2007, 83/2014 – др. закон, 101/2016-др-закон, 47/2018 и 11/2021-др.закон)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 xml:space="preserve"> и члана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149.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Статута општине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Крупањ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 xml:space="preserve"> („Службени лист општине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Крупањ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“,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број</w:t>
      </w:r>
      <w:r w:rsidR="004B606C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4/2019).</w:t>
      </w:r>
    </w:p>
    <w:p w:rsidR="00D17D96" w:rsidRDefault="00D17D96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</w:p>
    <w:p w:rsidR="00B138F4" w:rsidRPr="00E115EB" w:rsidRDefault="00B138F4" w:rsidP="00B138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У складу са Одлуком о приступању доношења измене и допуне Статута општине Крупањ , донете од стране Скупштине општине Крупањ дана 13.3.2024. године Комисија за Статут и прописе израдила је Предлог одлуке о изменама и допунама Статута</w:t>
      </w:r>
      <w:r w:rsidR="00305510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општине Крупањ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, који је био предмет јавне расправе. У складу са наведеном одлуком обавеза је Комисије да након одржане јавне расправе утврди и изради коначан текст нацрта измена и допуна Статута Општине Крупањ и достави га Општинском већу на разматрање.</w:t>
      </w:r>
      <w:r w:rsidR="00922AC3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На седници одржаној дана 23.08.2024. године Општинско веће општине Крупањ разматрало </w:t>
      </w:r>
      <w:r w:rsidR="00922AC3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lastRenderedPageBreak/>
        <w:t>је нацрт Одлуке о изменама и допунама Статута општине Крупањ и усвојило предлог наведене Одлуке</w:t>
      </w:r>
      <w:r w:rsidR="00E115EB">
        <w:rPr>
          <w:rFonts w:ascii="Times New Roman" w:eastAsia="Times New Roman" w:hAnsi="Times New Roman" w:cs="Times New Roman"/>
          <w:sz w:val="24"/>
          <w:szCs w:val="24"/>
          <w:lang w:eastAsia="sl-SI"/>
        </w:rPr>
        <w:t>.</w:t>
      </w:r>
    </w:p>
    <w:p w:rsidR="007C7806" w:rsidRPr="000D5529" w:rsidRDefault="007C7806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B138F4" w:rsidRDefault="00B138F4" w:rsidP="00BD1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Разлози за доношење ове Одлуке о изменама и допунама Статута општине Крупањ су усклађивање Статута са новим Законом о локалним изборима, изменама </w:t>
      </w:r>
      <w:r w:rsidRPr="000D5529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Закона о финансирању локалне самоуправе и изменама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Закона о локалној самоуправи.</w:t>
      </w:r>
    </w:p>
    <w:p w:rsidR="00B138F4" w:rsidRDefault="00B138F4" w:rsidP="00BD1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BD1BD4" w:rsidRPr="000D5529" w:rsidRDefault="00BD1BD4" w:rsidP="00BD1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l-SI" w:eastAsia="sl-SI"/>
        </w:rPr>
        <w:t xml:space="preserve">Даном ступања на снагу </w:t>
      </w:r>
      <w:r w:rsidRPr="000D55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sl-SI"/>
        </w:rPr>
        <w:t>Закона о референдуму и народној иницијативи („Слу</w:t>
      </w:r>
      <w:r w:rsidR="008A5403" w:rsidRPr="000D55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r-Cyrl-CS" w:eastAsia="sl-SI"/>
        </w:rPr>
        <w:t>жб</w:t>
      </w:r>
      <w:r w:rsidR="00BC11AD" w:rsidRPr="000D55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sl-SI"/>
        </w:rPr>
        <w:t>ени гласник РС“ бр- 111/20</w:t>
      </w:r>
      <w:r w:rsidRPr="000D55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sl-SI"/>
        </w:rPr>
        <w:t>21</w:t>
      </w:r>
      <w:r w:rsidR="00BC11AD" w:rsidRPr="000D55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sl-SI"/>
        </w:rPr>
        <w:t>, 119/2021</w:t>
      </w:r>
      <w:r w:rsidRPr="000D55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sl-SI"/>
        </w:rPr>
        <w:t xml:space="preserve">) </w:t>
      </w:r>
      <w:r w:rsidRPr="000D55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l-SI" w:eastAsia="sl-SI"/>
        </w:rPr>
        <w:t>прест</w:t>
      </w:r>
      <w:r w:rsidRPr="000D55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sl-SI"/>
        </w:rPr>
        <w:t>але су да</w:t>
      </w:r>
      <w:r w:rsidRPr="000D55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sl-SI" w:eastAsia="sl-SI"/>
        </w:rPr>
        <w:t xml:space="preserve"> важе одредбе члана  70. ст. 3. и 4. Закона о локалној самоуправи („Службени гласник РС”, бр. 129/07, 83/14 - др. закон, 101/16 - др. закон и 47/18) и члана 23. став 3. Закона о финансирању локалне самоуправе („Службени гласник РС”, бр. 62/06, 47/11, 93/12, 83/16, 104/16 - др. закон и 95/18 - др. закон)</w:t>
      </w:r>
      <w:r w:rsidRPr="000D55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sl-SI"/>
        </w:rPr>
        <w:t>, што је условило измене Статута прописане чл.</w:t>
      </w:r>
      <w:r w:rsidR="00B138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sl-SI"/>
        </w:rPr>
        <w:t xml:space="preserve">2. </w:t>
      </w:r>
      <w:r w:rsidRPr="000D55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sl-SI"/>
        </w:rPr>
        <w:t>и</w:t>
      </w:r>
      <w:r w:rsidR="00B138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sl-SI"/>
        </w:rPr>
        <w:t xml:space="preserve"> 10</w:t>
      </w:r>
      <w:r w:rsidRPr="000D55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sl-SI"/>
        </w:rPr>
        <w:t>. ове Одлуке</w:t>
      </w:r>
      <w:r w:rsidR="00E115E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sl-SI"/>
        </w:rPr>
        <w:t>.</w:t>
      </w:r>
    </w:p>
    <w:p w:rsidR="007C7806" w:rsidRPr="000D5529" w:rsidRDefault="007C7806" w:rsidP="00BD1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D17D96" w:rsidRPr="000D5529" w:rsidRDefault="00D17D96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</w:r>
      <w:r w:rsidR="00BD1BD4" w:rsidRPr="000D5529">
        <w:rPr>
          <w:rFonts w:ascii="Times New Roman" w:eastAsia="Times New Roman" w:hAnsi="Times New Roman" w:cs="Times New Roman"/>
          <w:sz w:val="24"/>
          <w:szCs w:val="24"/>
          <w:lang w:eastAsia="sl-SI"/>
        </w:rPr>
        <w:t>Даље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, у члану 65. Закона о локалним изборима између осталог је прописано да Конститутивну седницу скупштине сазива председник скупштине из претходног сазива у року од десет дана од дана објављивања решења о додели мандата на веб-презентацији, тако да се та седница одржи најкасније 30 дана од дана објављивања решења о додели мандата на веб-презентацији. На основу цитираних прописа одлучено је као  у</w:t>
      </w:r>
      <w:r w:rsidR="00F7354B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члану </w:t>
      </w:r>
      <w:r w:rsidR="00B138F4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3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. ове Одлуке о изменама и допунама Статута општине Крупањ. </w:t>
      </w:r>
    </w:p>
    <w:p w:rsidR="00F2716B" w:rsidRPr="000D5529" w:rsidRDefault="00F2716B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7C7806" w:rsidRPr="000D5529" w:rsidRDefault="007C7806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ab/>
        <w:t xml:space="preserve">У чл. 29 Закона о локалној самоуправи прописано је да се број одборника </w:t>
      </w:r>
      <w:r w:rsidR="00D76636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у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скупштин</w:t>
      </w:r>
      <w:r w:rsidR="00D76636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и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општине </w:t>
      </w:r>
      <w:r w:rsidR="00D76636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утврђује статутом општине, с тим што не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може бити </w:t>
      </w:r>
      <w:r w:rsidR="00D76636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мањи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од 19, ни в</w:t>
      </w:r>
      <w:r w:rsidR="00D76636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ећи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од 75, што је основ за измене Статута предвиђене чл. </w:t>
      </w:r>
      <w:r w:rsidR="00B138F4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4</w:t>
      </w:r>
      <w:r w:rsidR="00305510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ове Одлуке.</w:t>
      </w:r>
    </w:p>
    <w:p w:rsidR="00F2716B" w:rsidRPr="000D5529" w:rsidRDefault="00F2716B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D17D96" w:rsidRDefault="00D17D96" w:rsidP="00D17D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Разлог за измене и допуне Статута општине Крупањ као у члановима </w:t>
      </w:r>
      <w:r w:rsidR="00B138F4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8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. и </w:t>
      </w:r>
      <w:r w:rsidR="00B138F4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9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. ове Одлуке су одредбе </w:t>
      </w:r>
      <w:r w:rsidR="00F7354B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чл</w:t>
      </w:r>
      <w:r w:rsidR="003E29D4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</w:t>
      </w:r>
      <w:r w:rsidR="00F7354B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45</w:t>
      </w:r>
      <w:r w:rsidR="00BD1BD4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</w:t>
      </w:r>
      <w:r w:rsidR="00F7354B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и 58. 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Закона о локалној самоуправи којима се број чланова Општинског већа и број помоћника председника одређује према броју становника на територији општине. </w:t>
      </w:r>
    </w:p>
    <w:p w:rsidR="00305510" w:rsidRDefault="00305510" w:rsidP="00D17D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D17D96" w:rsidRPr="000D5529" w:rsidRDefault="00305510" w:rsidP="00D17D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Како је Општинско веће општине Крупањ организовало јавну расправу- отворени састанак са заинтересованим грађанима и преставницима органа, правних лица, удружења иорганизација грађана и средстава јавног информисања, то је Комисија за Статут и прописе разматрала и предлоге дате на наведеном састанку, те је сходно томе одлучено као у чл. 1.5.6.7. ове Одлуке.</w:t>
      </w:r>
    </w:p>
    <w:p w:rsidR="00F7354B" w:rsidRPr="000D5529" w:rsidRDefault="00F7354B" w:rsidP="00D17D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sl-SI"/>
        </w:rPr>
      </w:pPr>
    </w:p>
    <w:p w:rsidR="00D17D96" w:rsidRPr="000D5529" w:rsidRDefault="00D17D96" w:rsidP="00D17D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Имајући у виду горе наведено као и да је чланом 19. Одлуке о образовању радних тела Скупштине општине Крупањ (,,Сл. лист општине Крупањ“, бр.18/19) прописано да Скупштина општине има Комисију за Статут и прописе као стално радно тело и у којем пропису је одређена надлежност и улога Комисије за Статут и прописе, Комисија за статут и прописе је на седници одржаној дана </w:t>
      </w:r>
      <w:r w:rsidR="00DD61F4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</w:t>
      </w:r>
      <w:r w:rsidR="00305510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16.8</w:t>
      </w:r>
      <w:r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.2024. год</w:t>
      </w:r>
      <w:r w:rsidR="00860856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ине утврдила предлог ове </w:t>
      </w:r>
      <w:r w:rsidR="00860856" w:rsidRPr="000D5529">
        <w:rPr>
          <w:rFonts w:ascii="Times New Roman" w:eastAsia="Times New Roman" w:hAnsi="Times New Roman" w:cs="Times New Roman"/>
          <w:sz w:val="24"/>
          <w:szCs w:val="24"/>
          <w:lang w:eastAsia="sl-SI"/>
        </w:rPr>
        <w:t>O</w:t>
      </w:r>
      <w:r w:rsidR="00860856" w:rsidRPr="000D5529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длуке</w:t>
      </w:r>
      <w:r w:rsidR="00922AC3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>, а Општинско веће општине крупањ сходно члану 72 ст1.тачка 1)</w:t>
      </w:r>
      <w:r w:rsidR="00922AC3"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. </w:t>
      </w:r>
      <w:r w:rsidR="00922AC3" w:rsidRPr="00D17D96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Статута општине</w:t>
      </w:r>
      <w:r w:rsidR="00922AC3"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Крупањ</w:t>
      </w:r>
      <w:r w:rsidR="00922AC3" w:rsidRPr="00D17D96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 xml:space="preserve"> („Службени лист општине</w:t>
      </w:r>
      <w:r w:rsidR="00922AC3"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Крупањ</w:t>
      </w:r>
      <w:r w:rsidR="00922AC3" w:rsidRPr="00D17D96">
        <w:rPr>
          <w:rFonts w:ascii="Times New Roman" w:eastAsia="Times New Roman" w:hAnsi="Times New Roman" w:cs="Times New Roman"/>
          <w:sz w:val="24"/>
          <w:szCs w:val="24"/>
          <w:lang w:val="sr-Latn-CS" w:eastAsia="sl-SI"/>
        </w:rPr>
        <w:t>“,</w:t>
      </w:r>
      <w:r w:rsidR="00922AC3" w:rsidRPr="00D17D96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број4/2019)</w:t>
      </w:r>
      <w:r w:rsidR="00922AC3"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  <w:t xml:space="preserve"> на седници одржаној дана 23.08.2024. године усвојило предлог наведене Одлуке</w:t>
      </w:r>
      <w:r w:rsidR="00860856" w:rsidRPr="000D5529">
        <w:rPr>
          <w:rFonts w:ascii="Times New Roman" w:eastAsia="Times New Roman" w:hAnsi="Times New Roman" w:cs="Times New Roman"/>
          <w:sz w:val="24"/>
          <w:szCs w:val="24"/>
          <w:lang w:eastAsia="sl-SI"/>
        </w:rPr>
        <w:t>.</w:t>
      </w:r>
    </w:p>
    <w:p w:rsidR="00D17D96" w:rsidRPr="000D5529" w:rsidRDefault="00D17D96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p w:rsidR="00D17D96" w:rsidRPr="000D5529" w:rsidRDefault="00D17D96" w:rsidP="00D17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l-SI"/>
        </w:rPr>
      </w:pPr>
    </w:p>
    <w:sectPr w:rsidR="00D17D96" w:rsidRPr="000D5529" w:rsidSect="00BA166C">
      <w:footerReference w:type="default" r:id="rId6"/>
      <w:pgSz w:w="12240" w:h="15840"/>
      <w:pgMar w:top="1440" w:right="1440" w:bottom="117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40A" w:rsidRDefault="0056440A" w:rsidP="00484ABF">
      <w:pPr>
        <w:spacing w:after="0" w:line="240" w:lineRule="auto"/>
      </w:pPr>
      <w:r>
        <w:separator/>
      </w:r>
    </w:p>
  </w:endnote>
  <w:endnote w:type="continuationSeparator" w:id="1">
    <w:p w:rsidR="0056440A" w:rsidRDefault="0056440A" w:rsidP="00484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CAB" w:rsidRDefault="00CE353F">
    <w:pPr>
      <w:pStyle w:val="Footer"/>
    </w:pPr>
    <w:r>
      <w:fldChar w:fldCharType="begin"/>
    </w:r>
    <w:r w:rsidR="00D17D96">
      <w:instrText xml:space="preserve"> PAGE   \* MERGEFORMAT </w:instrText>
    </w:r>
    <w:r>
      <w:fldChar w:fldCharType="separate"/>
    </w:r>
    <w:r w:rsidR="00C3547B">
      <w:rPr>
        <w:noProof/>
      </w:rPr>
      <w:t>3</w:t>
    </w:r>
    <w:r>
      <w:fldChar w:fldCharType="end"/>
    </w:r>
  </w:p>
  <w:p w:rsidR="00F10CAB" w:rsidRDefault="00F10C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40A" w:rsidRDefault="0056440A" w:rsidP="00484ABF">
      <w:pPr>
        <w:spacing w:after="0" w:line="240" w:lineRule="auto"/>
      </w:pPr>
      <w:r>
        <w:separator/>
      </w:r>
    </w:p>
  </w:footnote>
  <w:footnote w:type="continuationSeparator" w:id="1">
    <w:p w:rsidR="0056440A" w:rsidRDefault="0056440A" w:rsidP="00484A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7D96"/>
    <w:rsid w:val="000076C1"/>
    <w:rsid w:val="0003390C"/>
    <w:rsid w:val="00065D96"/>
    <w:rsid w:val="000D5529"/>
    <w:rsid w:val="00101F36"/>
    <w:rsid w:val="00152287"/>
    <w:rsid w:val="00181D38"/>
    <w:rsid w:val="001D76AB"/>
    <w:rsid w:val="0028489B"/>
    <w:rsid w:val="00291D5E"/>
    <w:rsid w:val="00303EED"/>
    <w:rsid w:val="00305510"/>
    <w:rsid w:val="00382EE4"/>
    <w:rsid w:val="003B4808"/>
    <w:rsid w:val="003E29D4"/>
    <w:rsid w:val="00475215"/>
    <w:rsid w:val="00484ABF"/>
    <w:rsid w:val="004B606C"/>
    <w:rsid w:val="004E6F1E"/>
    <w:rsid w:val="00510E2C"/>
    <w:rsid w:val="00524032"/>
    <w:rsid w:val="00537517"/>
    <w:rsid w:val="00553656"/>
    <w:rsid w:val="0056440A"/>
    <w:rsid w:val="005D413B"/>
    <w:rsid w:val="005F5F61"/>
    <w:rsid w:val="005F614A"/>
    <w:rsid w:val="00617255"/>
    <w:rsid w:val="00696D7A"/>
    <w:rsid w:val="006D439A"/>
    <w:rsid w:val="00772060"/>
    <w:rsid w:val="007A0C97"/>
    <w:rsid w:val="007C7806"/>
    <w:rsid w:val="007F4248"/>
    <w:rsid w:val="007F7150"/>
    <w:rsid w:val="00800B52"/>
    <w:rsid w:val="00807B79"/>
    <w:rsid w:val="0083334C"/>
    <w:rsid w:val="00837258"/>
    <w:rsid w:val="00851CF0"/>
    <w:rsid w:val="00860856"/>
    <w:rsid w:val="00896774"/>
    <w:rsid w:val="008A5403"/>
    <w:rsid w:val="008E3A8C"/>
    <w:rsid w:val="0090252E"/>
    <w:rsid w:val="00922AC3"/>
    <w:rsid w:val="0093321F"/>
    <w:rsid w:val="00945F98"/>
    <w:rsid w:val="00951608"/>
    <w:rsid w:val="009A1233"/>
    <w:rsid w:val="009D54FF"/>
    <w:rsid w:val="00A33D37"/>
    <w:rsid w:val="00AD0CCE"/>
    <w:rsid w:val="00B138F4"/>
    <w:rsid w:val="00B2351F"/>
    <w:rsid w:val="00B552B6"/>
    <w:rsid w:val="00B75A21"/>
    <w:rsid w:val="00B7771D"/>
    <w:rsid w:val="00BA166C"/>
    <w:rsid w:val="00BC11AD"/>
    <w:rsid w:val="00BD1BD4"/>
    <w:rsid w:val="00BE4E26"/>
    <w:rsid w:val="00C00B7B"/>
    <w:rsid w:val="00C17904"/>
    <w:rsid w:val="00C3547B"/>
    <w:rsid w:val="00C51DB7"/>
    <w:rsid w:val="00C60F8D"/>
    <w:rsid w:val="00C97926"/>
    <w:rsid w:val="00CA20BD"/>
    <w:rsid w:val="00CE353F"/>
    <w:rsid w:val="00D17D96"/>
    <w:rsid w:val="00D76636"/>
    <w:rsid w:val="00DD61F4"/>
    <w:rsid w:val="00DF114B"/>
    <w:rsid w:val="00E04541"/>
    <w:rsid w:val="00E07E22"/>
    <w:rsid w:val="00E115EB"/>
    <w:rsid w:val="00E13D7C"/>
    <w:rsid w:val="00E2604B"/>
    <w:rsid w:val="00E552A9"/>
    <w:rsid w:val="00EB7E51"/>
    <w:rsid w:val="00F10CAB"/>
    <w:rsid w:val="00F256E9"/>
    <w:rsid w:val="00F2716B"/>
    <w:rsid w:val="00F33635"/>
    <w:rsid w:val="00F7354B"/>
    <w:rsid w:val="00FA0F89"/>
    <w:rsid w:val="00FE2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A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1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7D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 User</dc:creator>
  <cp:lastModifiedBy>sekretar skupstine</cp:lastModifiedBy>
  <cp:revision>12</cp:revision>
  <cp:lastPrinted>2025-04-01T08:04:00Z</cp:lastPrinted>
  <dcterms:created xsi:type="dcterms:W3CDTF">2024-08-26T11:57:00Z</dcterms:created>
  <dcterms:modified xsi:type="dcterms:W3CDTF">2025-04-01T08:05:00Z</dcterms:modified>
</cp:coreProperties>
</file>